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7AF0B" w14:textId="77777777" w:rsidR="00D91CC6" w:rsidRPr="00D91CC6" w:rsidRDefault="00D91CC6" w:rsidP="00D91CC6">
      <w:pPr>
        <w:tabs>
          <w:tab w:val="left" w:pos="284"/>
        </w:tabs>
        <w:suppressAutoHyphens/>
        <w:spacing w:after="120" w:line="312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Al Responsabile della Prevenzione della Corruzione e la Trasparenza </w:t>
      </w:r>
    </w:p>
    <w:p w14:paraId="15532AAA" w14:textId="0E702E0C" w:rsidR="00D91CC6" w:rsidRPr="003F5F60" w:rsidRDefault="00D91CC6" w:rsidP="00D91CC6">
      <w:pPr>
        <w:tabs>
          <w:tab w:val="left" w:pos="284"/>
        </w:tabs>
        <w:suppressAutoHyphens/>
        <w:spacing w:after="120" w:line="312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3F5F60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del Comune di  Casaletto Ceredano (CR)</w:t>
      </w:r>
    </w:p>
    <w:p w14:paraId="3298844A" w14:textId="77777777" w:rsidR="00D91CC6" w:rsidRPr="00D91CC6" w:rsidRDefault="00D91CC6" w:rsidP="00D91CC6">
      <w:pPr>
        <w:tabs>
          <w:tab w:val="left" w:pos="284"/>
        </w:tabs>
        <w:suppressAutoHyphens/>
        <w:spacing w:after="120" w:line="312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017DE21" w14:textId="4B9516C7" w:rsidR="00D91CC6" w:rsidRPr="00D91CC6" w:rsidRDefault="00D91CC6" w:rsidP="00D91CC6">
      <w:pPr>
        <w:tabs>
          <w:tab w:val="left" w:pos="284"/>
        </w:tabs>
        <w:suppressAutoHyphens/>
        <w:spacing w:after="120" w:line="312" w:lineRule="auto"/>
        <w:ind w:left="1247" w:hanging="1247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OGGETTO: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ab/>
        <w:t>Contributi e proposte in merito all’aggiornamento della sottosezione 2.3 rischi corruttivi e trasparenza del Piano Integrato di Attività e Organizzazione (PIAO) 202</w:t>
      </w:r>
      <w:r w:rsidR="00FB120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5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/202</w:t>
      </w:r>
      <w:r w:rsidR="00FB120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7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- del Comune di </w:t>
      </w: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Casaletto Ceredano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(CR).</w:t>
      </w:r>
    </w:p>
    <w:p w14:paraId="4EB16A42" w14:textId="77777777" w:rsidR="00D91CC6" w:rsidRPr="00D91CC6" w:rsidRDefault="00D91CC6" w:rsidP="00D91CC6">
      <w:pPr>
        <w:tabs>
          <w:tab w:val="left" w:pos="284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Il sottoscritto:</w:t>
      </w:r>
    </w:p>
    <w:p w14:paraId="074650C1" w14:textId="77777777" w:rsidR="00D91CC6" w:rsidRPr="00D91CC6" w:rsidRDefault="00D91CC6" w:rsidP="00D91CC6">
      <w:pPr>
        <w:tabs>
          <w:tab w:val="left" w:pos="284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97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05"/>
        <w:gridCol w:w="623"/>
        <w:gridCol w:w="4182"/>
        <w:gridCol w:w="638"/>
        <w:gridCol w:w="1147"/>
      </w:tblGrid>
      <w:tr w:rsidR="00D91CC6" w:rsidRPr="00D91CC6" w14:paraId="28F9A0DF" w14:textId="77777777" w:rsidTr="00D91CC6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2F94A95F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91CC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Cognome</w:t>
            </w:r>
          </w:p>
        </w:tc>
        <w:tc>
          <w:tcPr>
            <w:tcW w:w="4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327042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91CC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Nome</w:t>
            </w:r>
          </w:p>
        </w:tc>
        <w:tc>
          <w:tcPr>
            <w:tcW w:w="1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2B099082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91CC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Data di nascita</w:t>
            </w:r>
          </w:p>
        </w:tc>
      </w:tr>
      <w:tr w:rsidR="00D91CC6" w:rsidRPr="00D91CC6" w14:paraId="54FECBE9" w14:textId="77777777" w:rsidTr="00D91CC6">
        <w:trPr>
          <w:tblCellSpacing w:w="0" w:type="dxa"/>
        </w:trPr>
        <w:tc>
          <w:tcPr>
            <w:tcW w:w="3828" w:type="dxa"/>
            <w:gridSpan w:val="2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0B9D5618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C8A59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78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4C543194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  <w:tr w:rsidR="00D91CC6" w:rsidRPr="00D91CC6" w14:paraId="73E8A76F" w14:textId="77777777" w:rsidTr="00D91CC6">
        <w:trPr>
          <w:tblCellSpacing w:w="0" w:type="dxa"/>
        </w:trPr>
        <w:tc>
          <w:tcPr>
            <w:tcW w:w="320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14:paraId="4DE19EFB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91CC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Comune di nascita</w:t>
            </w:r>
          </w:p>
        </w:tc>
        <w:tc>
          <w:tcPr>
            <w:tcW w:w="5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9CEE41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91CC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Indirizzo di residenza</w:t>
            </w: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14:paraId="166D231C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D91CC6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Provincia</w:t>
            </w:r>
          </w:p>
        </w:tc>
      </w:tr>
      <w:tr w:rsidR="00D91CC6" w:rsidRPr="00D91CC6" w14:paraId="6708F523" w14:textId="77777777" w:rsidTr="00D91CC6">
        <w:trPr>
          <w:tblCellSpacing w:w="0" w:type="dxa"/>
        </w:trPr>
        <w:tc>
          <w:tcPr>
            <w:tcW w:w="3205" w:type="dxa"/>
            <w:tcBorders>
              <w:top w:val="outset" w:sz="6" w:space="0" w:color="000000"/>
              <w:left w:val="nil"/>
              <w:bottom w:val="outset" w:sz="6" w:space="0" w:color="000000"/>
              <w:right w:val="outset" w:sz="6" w:space="0" w:color="000000"/>
            </w:tcBorders>
          </w:tcPr>
          <w:p w14:paraId="3F6C4B5B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544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93A99E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1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nil"/>
            </w:tcBorders>
          </w:tcPr>
          <w:p w14:paraId="13DED7C9" w14:textId="77777777" w:rsidR="00D91CC6" w:rsidRPr="00D91CC6" w:rsidRDefault="00D91CC6" w:rsidP="00D91CC6">
            <w:pPr>
              <w:tabs>
                <w:tab w:val="left" w:pos="284"/>
              </w:tabs>
              <w:suppressAutoHyphens/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5DB1259E" w14:textId="77777777" w:rsidR="00D91CC6" w:rsidRPr="00D91CC6" w:rsidRDefault="00D91CC6" w:rsidP="00D91CC6">
      <w:pPr>
        <w:tabs>
          <w:tab w:val="left" w:pos="284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FFCF96F" w14:textId="77777777" w:rsidR="00D91CC6" w:rsidRPr="00D91CC6" w:rsidRDefault="00D91CC6" w:rsidP="00D91CC6">
      <w:pPr>
        <w:tabs>
          <w:tab w:val="left" w:pos="284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In qualità di _____________________________________________________________________,</w:t>
      </w:r>
    </w:p>
    <w:p w14:paraId="56FA0BC3" w14:textId="77777777" w:rsidR="00D91CC6" w:rsidRPr="00D91CC6" w:rsidRDefault="00D91CC6" w:rsidP="00D91CC6">
      <w:pPr>
        <w:tabs>
          <w:tab w:val="left" w:pos="284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</w:t>
      </w:r>
      <w:r w:rsidRPr="00D91CC6">
        <w:rPr>
          <w:rFonts w:ascii="Times New Roman" w:eastAsia="Times New Roman" w:hAnsi="Times New Roman" w:cs="Times New Roman"/>
          <w:i/>
          <w:iCs/>
          <w:kern w:val="0"/>
          <w:lang w:eastAsia="ar-SA"/>
          <w14:ligatures w14:val="none"/>
        </w:rPr>
        <w:t>Indicare la categoria di appartenenza, potendo trattarsi anche di privati cittadini</w:t>
      </w: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</w:t>
      </w:r>
    </w:p>
    <w:p w14:paraId="51A21C2B" w14:textId="0E0235BC" w:rsidR="00D91CC6" w:rsidRPr="00D91CC6" w:rsidRDefault="00D91CC6" w:rsidP="00D91CC6">
      <w:pPr>
        <w:tabs>
          <w:tab w:val="left" w:pos="284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Visto l’avviso pubblicato sul sito del Comune di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Casaletto Ceredano</w:t>
      </w: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in ordine alla possibilità di proporre osservazioni e/o proposte e contributi al fine della predisposizione della 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sottosezione 2.3 rischi corruttivi e trasparenza del Piano Integrato di Attività e Organizzazione (PIAO) 202</w:t>
      </w:r>
      <w:r w:rsidR="00FB120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5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/202</w:t>
      </w:r>
      <w:r w:rsidR="00FB1207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7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del Comune di</w:t>
      </w:r>
      <w:r w:rsidRPr="00D91CC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Casaletto Ceredano</w:t>
      </w: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, </w:t>
      </w: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segnala quanto segue: </w:t>
      </w:r>
      <w:r w:rsidRPr="00D91CC6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1F7FC7" w14:textId="77777777" w:rsidR="00D91CC6" w:rsidRPr="00D91CC6" w:rsidRDefault="00D91CC6" w:rsidP="00D91CC6">
      <w:pPr>
        <w:pBdr>
          <w:bottom w:val="single" w:sz="12" w:space="1" w:color="auto"/>
        </w:pBdr>
        <w:tabs>
          <w:tab w:val="left" w:pos="284"/>
        </w:tabs>
        <w:suppressAutoHyphens/>
        <w:spacing w:after="120" w:line="312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6"/>
          <w:lang w:eastAsia="ar-SA"/>
          <w14:ligatures w14:val="none"/>
        </w:rPr>
      </w:pPr>
    </w:p>
    <w:p w14:paraId="7A75CD2E" w14:textId="5FC3BD49" w:rsidR="00D91CC6" w:rsidRPr="00D91CC6" w:rsidRDefault="00D91CC6" w:rsidP="00D91CC6">
      <w:pPr>
        <w:tabs>
          <w:tab w:val="left" w:pos="284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Informativa per il trattamento dei dati personali: </w:t>
      </w: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il sottoscritto è informato che i dati personali forniti con la presente saranno trattati dal Comune di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Casaletto Ceredano</w:t>
      </w: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esclusivamente per il relativo procedimento e a tal fine il loro conferimento è obbligatorio; la mancata indicazione non permetterà l’esame delle osservazioni. I dati personali acquisiti saranno trattati da incaricati e dal responsabile del procedimento mediante procedure, anche informatizzate, nei modi e nei limiti necessari per il suo svolgimento. E’ garantito l’esercizio dei diritti previsti dal Capo III del G.D.P.R. 2016/679 - Responsabile del trattamento è il Segretario comunale, Dott. Francesco Rodolico- Responsabile per la prevenzione della corruzione e trasparenza.</w:t>
      </w:r>
    </w:p>
    <w:p w14:paraId="144D6064" w14:textId="06CE447A" w:rsidR="00D91CC6" w:rsidRDefault="00D91CC6" w:rsidP="00D91CC6">
      <w:pPr>
        <w:tabs>
          <w:tab w:val="left" w:pos="284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225A229" w14:textId="77777777" w:rsidR="00215225" w:rsidRPr="00D91CC6" w:rsidRDefault="00215225" w:rsidP="00D91CC6">
      <w:pPr>
        <w:tabs>
          <w:tab w:val="left" w:pos="284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759E7F2" w14:textId="77777777" w:rsidR="00215225" w:rsidRDefault="00D91CC6" w:rsidP="003F5F60">
      <w:pPr>
        <w:tabs>
          <w:tab w:val="left" w:pos="284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Data,_________________</w:t>
      </w:r>
      <w:r w:rsidR="003F5F60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</w:t>
      </w:r>
    </w:p>
    <w:p w14:paraId="3F92B1FE" w14:textId="65E5EC8A" w:rsidR="00D91CC6" w:rsidRPr="003F5F60" w:rsidRDefault="003F5F60" w:rsidP="003F5F60">
      <w:pPr>
        <w:tabs>
          <w:tab w:val="left" w:pos="284"/>
        </w:tabs>
        <w:suppressAutoHyphens/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                                                               </w:t>
      </w:r>
      <w:r w:rsidR="00215225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</w:t>
      </w:r>
      <w:r w:rsidR="00D91CC6" w:rsidRPr="00D91CC6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Firma </w:t>
      </w:r>
    </w:p>
    <w:p w14:paraId="14074F7F" w14:textId="6A17E495" w:rsidR="00360245" w:rsidRPr="00D91CC6" w:rsidRDefault="00D91CC6" w:rsidP="00D91CC6">
      <w:pPr>
        <w:tabs>
          <w:tab w:val="left" w:pos="284"/>
        </w:tabs>
        <w:suppressAutoHyphens/>
        <w:spacing w:after="120" w:line="288" w:lineRule="auto"/>
        <w:jc w:val="right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D91CC6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__________________________________</w:t>
      </w:r>
    </w:p>
    <w:sectPr w:rsidR="00360245" w:rsidRPr="00D91CC6" w:rsidSect="0021522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4E"/>
    <w:rsid w:val="00215225"/>
    <w:rsid w:val="00360245"/>
    <w:rsid w:val="003F5F60"/>
    <w:rsid w:val="00803B4E"/>
    <w:rsid w:val="00AA20F7"/>
    <w:rsid w:val="00D91CC6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7958"/>
  <w15:chartTrackingRefBased/>
  <w15:docId w15:val="{6257D335-E61E-4701-B19B-94D103F6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madignano</dc:creator>
  <cp:keywords/>
  <dc:description/>
  <cp:lastModifiedBy>Francesco Rodolico</cp:lastModifiedBy>
  <cp:revision>5</cp:revision>
  <dcterms:created xsi:type="dcterms:W3CDTF">2024-01-15T12:24:00Z</dcterms:created>
  <dcterms:modified xsi:type="dcterms:W3CDTF">2025-02-14T10:27:00Z</dcterms:modified>
</cp:coreProperties>
</file>